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91011D">
        <w:rPr>
          <w:b/>
          <w:sz w:val="24"/>
          <w:szCs w:val="24"/>
          <w:lang w:val="bg-BG"/>
        </w:rPr>
        <w:t>град Враца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E521B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6E521B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91011D">
        <w:rPr>
          <w:sz w:val="24"/>
          <w:szCs w:val="24"/>
          <w:lang w:val="bg-BG"/>
        </w:rPr>
        <w:t>гр. Враца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="0091011D"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="0091011D" w:rsidRPr="00F01D73">
        <w:rPr>
          <w:sz w:val="24"/>
          <w:szCs w:val="24"/>
          <w:lang w:val="bg-BG"/>
        </w:rPr>
        <w:t>находящи</w:t>
      </w:r>
      <w:proofErr w:type="spellEnd"/>
      <w:r w:rsidR="0091011D" w:rsidRPr="00F01D73">
        <w:rPr>
          <w:sz w:val="24"/>
          <w:szCs w:val="24"/>
          <w:lang w:val="bg-BG"/>
        </w:rPr>
        <w:t xml:space="preserve"> се в землището на </w:t>
      </w:r>
      <w:r w:rsidR="0091011D">
        <w:rPr>
          <w:sz w:val="24"/>
          <w:szCs w:val="24"/>
          <w:lang w:val="bg-BG"/>
        </w:rPr>
        <w:t>гр. Враца</w:t>
      </w:r>
      <w:r w:rsidR="0091011D" w:rsidRPr="00F01D73">
        <w:rPr>
          <w:sz w:val="24"/>
          <w:szCs w:val="24"/>
          <w:lang w:val="bg-BG"/>
        </w:rPr>
        <w:t xml:space="preserve">, съставен на </w:t>
      </w:r>
      <w:r w:rsidR="0091011D">
        <w:rPr>
          <w:sz w:val="24"/>
          <w:szCs w:val="24"/>
          <w:lang w:val="bg-BG"/>
        </w:rPr>
        <w:t xml:space="preserve">03.04.2026 </w:t>
      </w:r>
      <w:r w:rsidR="0091011D" w:rsidRPr="00F01D73">
        <w:rPr>
          <w:sz w:val="24"/>
          <w:szCs w:val="24"/>
          <w:lang w:val="bg-BG"/>
        </w:rPr>
        <w:t>г.</w:t>
      </w:r>
      <w:r w:rsidR="000C0A74" w:rsidRPr="00F01D73">
        <w:rPr>
          <w:sz w:val="24"/>
          <w:szCs w:val="24"/>
          <w:lang w:val="bg-BG"/>
        </w:rPr>
        <w:t>,</w:t>
      </w:r>
      <w:r w:rsidR="006C0E50">
        <w:rPr>
          <w:sz w:val="24"/>
          <w:szCs w:val="24"/>
          <w:lang w:val="bg-BG"/>
        </w:rPr>
        <w:t xml:space="preserve">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91011D">
        <w:rPr>
          <w:sz w:val="24"/>
          <w:szCs w:val="24"/>
          <w:lang w:val="bg-BG"/>
        </w:rPr>
        <w:t>гр. Враца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C1D5C" w:rsidRDefault="00DC1D5C" w:rsidP="00633BD0">
      <w:pPr>
        <w:tabs>
          <w:tab w:val="left" w:pos="993"/>
        </w:tabs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DC1D5C">
        <w:rPr>
          <w:b/>
          <w:sz w:val="24"/>
          <w:szCs w:val="24"/>
          <w:lang w:val="bg-BG"/>
        </w:rPr>
        <w:t>1.</w:t>
      </w:r>
      <w:r w:rsidRPr="00DC1D5C">
        <w:rPr>
          <w:b/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За землището на </w:t>
      </w:r>
      <w:r w:rsidR="0091011D" w:rsidRPr="0091011D">
        <w:rPr>
          <w:sz w:val="24"/>
          <w:szCs w:val="24"/>
          <w:lang w:val="bg-BG"/>
        </w:rPr>
        <w:t xml:space="preserve">гр. Враца </w:t>
      </w:r>
      <w:r w:rsidRPr="00DC1D5C">
        <w:rPr>
          <w:sz w:val="24"/>
          <w:szCs w:val="24"/>
          <w:lang w:val="bg-BG"/>
        </w:rPr>
        <w:t>определя коефициент на редукция в размер на</w:t>
      </w:r>
      <w:r>
        <w:rPr>
          <w:sz w:val="24"/>
          <w:szCs w:val="24"/>
          <w:lang w:val="bg-BG"/>
        </w:rPr>
        <w:t xml:space="preserve"> </w:t>
      </w:r>
      <w:r w:rsidR="0091011D">
        <w:rPr>
          <w:sz w:val="24"/>
          <w:szCs w:val="24"/>
          <w:lang w:val="bg-BG"/>
        </w:rPr>
        <w:t>0.53987303</w:t>
      </w:r>
      <w:r w:rsidR="00CD7D28">
        <w:rPr>
          <w:sz w:val="24"/>
          <w:szCs w:val="24"/>
          <w:lang w:val="bg-BG"/>
        </w:rPr>
        <w:t xml:space="preserve">, тъй като </w:t>
      </w:r>
      <w:r w:rsidR="00CD7D28" w:rsidRPr="00CD7D28">
        <w:rPr>
          <w:sz w:val="24"/>
          <w:szCs w:val="24"/>
          <w:lang w:val="bg-BG"/>
        </w:rPr>
        <w:t>общата площ на полагащите се пасища, мери и ливади на допуснатите до участие в разпределението лица</w:t>
      </w:r>
      <w:r w:rsidR="00633BD0">
        <w:rPr>
          <w:sz w:val="24"/>
          <w:szCs w:val="24"/>
          <w:lang w:val="bg-BG"/>
        </w:rPr>
        <w:t xml:space="preserve"> е в размер на </w:t>
      </w:r>
      <w:r w:rsidR="0091011D">
        <w:rPr>
          <w:sz w:val="24"/>
          <w:szCs w:val="24"/>
          <w:lang w:val="bg-BG"/>
        </w:rPr>
        <w:t>1178.248</w:t>
      </w:r>
      <w:r w:rsidR="00633BD0">
        <w:rPr>
          <w:sz w:val="24"/>
          <w:szCs w:val="24"/>
          <w:lang w:val="bg-BG"/>
        </w:rPr>
        <w:t xml:space="preserve"> дка</w:t>
      </w:r>
      <w:r w:rsidR="00CD7D28" w:rsidRPr="00CD7D28">
        <w:rPr>
          <w:sz w:val="24"/>
          <w:szCs w:val="24"/>
          <w:lang w:val="bg-BG"/>
        </w:rPr>
        <w:t xml:space="preserve"> </w:t>
      </w:r>
      <w:r w:rsidR="00633BD0">
        <w:rPr>
          <w:sz w:val="24"/>
          <w:szCs w:val="24"/>
          <w:lang w:val="bg-BG"/>
        </w:rPr>
        <w:t xml:space="preserve">и </w:t>
      </w:r>
      <w:r w:rsidR="00CD7D28" w:rsidRPr="00CD7D28">
        <w:rPr>
          <w:sz w:val="24"/>
          <w:szCs w:val="24"/>
          <w:lang w:val="bg-BG"/>
        </w:rPr>
        <w:t>надвишава общия размер на свободните пасища, мери и ливади от държавния и общинския поземлен фонд</w:t>
      </w:r>
      <w:r w:rsidR="00633BD0">
        <w:rPr>
          <w:sz w:val="24"/>
          <w:szCs w:val="24"/>
          <w:lang w:val="bg-BG"/>
        </w:rPr>
        <w:t xml:space="preserve">, която е в размер на </w:t>
      </w:r>
      <w:r w:rsidR="0091011D">
        <w:rPr>
          <w:sz w:val="24"/>
          <w:szCs w:val="24"/>
          <w:lang w:val="bg-BG"/>
        </w:rPr>
        <w:t>636.100</w:t>
      </w:r>
      <w:r w:rsidR="00633BD0">
        <w:rPr>
          <w:sz w:val="24"/>
          <w:szCs w:val="24"/>
          <w:lang w:val="bg-BG"/>
        </w:rPr>
        <w:t xml:space="preserve"> дка.</w:t>
      </w:r>
    </w:p>
    <w:p w:rsidR="00DC1D5C" w:rsidRDefault="00DC1D5C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CC6119" w:rsidRPr="00CC6119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ED14E3" w:rsidRPr="00CC6119" w:rsidRDefault="00ED14E3" w:rsidP="00DC1D5C">
      <w:pPr>
        <w:tabs>
          <w:tab w:val="left" w:pos="720"/>
        </w:tabs>
        <w:spacing w:line="276" w:lineRule="auto"/>
        <w:jc w:val="both"/>
        <w:rPr>
          <w:b/>
          <w:sz w:val="24"/>
          <w:szCs w:val="24"/>
          <w:lang w:val="bg-BG"/>
        </w:rPr>
      </w:pPr>
    </w:p>
    <w:p w:rsidR="0077725B" w:rsidRDefault="00DC1D5C" w:rsidP="0077725B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6C0E50">
        <w:rPr>
          <w:b/>
          <w:sz w:val="24"/>
          <w:szCs w:val="24"/>
          <w:lang w:val="bg-BG"/>
        </w:rPr>
        <w:t>2.1.</w:t>
      </w:r>
      <w:r>
        <w:rPr>
          <w:sz w:val="24"/>
          <w:szCs w:val="24"/>
          <w:lang w:val="bg-BG"/>
        </w:rPr>
        <w:t xml:space="preserve"> </w:t>
      </w:r>
      <w:r w:rsidR="0077725B" w:rsidRPr="00BC5833">
        <w:rPr>
          <w:sz w:val="24"/>
          <w:szCs w:val="24"/>
          <w:lang w:val="bg-BG"/>
        </w:rPr>
        <w:t xml:space="preserve">На </w:t>
      </w:r>
      <w:r w:rsidR="0077725B" w:rsidRPr="007629CE">
        <w:rPr>
          <w:sz w:val="24"/>
          <w:szCs w:val="24"/>
          <w:lang w:val="bg-BG"/>
        </w:rPr>
        <w:t>П</w:t>
      </w:r>
      <w:r w:rsidR="006E521B">
        <w:rPr>
          <w:sz w:val="24"/>
          <w:szCs w:val="24"/>
          <w:lang w:val="bg-BG"/>
        </w:rPr>
        <w:t>***</w:t>
      </w:r>
      <w:r w:rsidR="0077725B" w:rsidRPr="007629CE">
        <w:rPr>
          <w:sz w:val="24"/>
          <w:szCs w:val="24"/>
          <w:lang w:val="bg-BG"/>
        </w:rPr>
        <w:t xml:space="preserve"> К</w:t>
      </w:r>
      <w:r w:rsidR="006E521B">
        <w:rPr>
          <w:sz w:val="24"/>
          <w:szCs w:val="24"/>
          <w:lang w:val="bg-BG"/>
        </w:rPr>
        <w:t>********** Х*********</w:t>
      </w:r>
      <w:r w:rsidR="0077725B" w:rsidRPr="001D397F">
        <w:rPr>
          <w:sz w:val="24"/>
          <w:szCs w:val="24"/>
          <w:lang w:val="bg-BG"/>
        </w:rPr>
        <w:t xml:space="preserve">, </w:t>
      </w:r>
      <w:r w:rsidR="0077725B" w:rsidRPr="00BC5833">
        <w:rPr>
          <w:sz w:val="24"/>
          <w:szCs w:val="24"/>
          <w:lang w:val="bg-BG"/>
        </w:rPr>
        <w:t xml:space="preserve">с ЕГН/ЕИК </w:t>
      </w:r>
      <w:r w:rsidR="006E521B">
        <w:rPr>
          <w:sz w:val="24"/>
          <w:szCs w:val="24"/>
          <w:lang w:val="bg-BG"/>
        </w:rPr>
        <w:t>**********</w:t>
      </w:r>
      <w:r w:rsidR="0077725B" w:rsidRPr="00BC5833">
        <w:rPr>
          <w:sz w:val="24"/>
          <w:szCs w:val="24"/>
          <w:lang w:val="bg-BG"/>
        </w:rPr>
        <w:t>, разпределя:</w:t>
      </w:r>
    </w:p>
    <w:tbl>
      <w:tblPr>
        <w:tblW w:w="10775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784"/>
        <w:gridCol w:w="1478"/>
        <w:gridCol w:w="1538"/>
        <w:gridCol w:w="1276"/>
        <w:gridCol w:w="1213"/>
        <w:gridCol w:w="1480"/>
      </w:tblGrid>
      <w:tr w:rsidR="0077725B" w:rsidRPr="004F5018" w:rsidTr="0077725B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84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12259.221.1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74.117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12259.755.19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2.298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12259.735.17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12259.517.44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12259.533.1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7.218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12259.572.4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6.325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12259.304.3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17.257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12259.533.3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12259.360.12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12259.365.41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33.115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12259.371.2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20.350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12259.158.4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15.951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12259.153.2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12259.88.4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5.999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12259.801.1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16.410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12259.801.2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24.953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12259.796.11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80.277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12259.502.14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0.899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12259.221.8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12259.221.15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6.040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12259.122.1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10.795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12259.133.14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12259.140.5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9.363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12259.140.11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77725B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12259.140.12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0.701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055312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12259.228.1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7.300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C5AE4" w:rsidRPr="0077725B" w:rsidTr="00055312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12259.293.102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C5AE4" w:rsidRPr="0077725B" w:rsidTr="00055312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12259.517.57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7.437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C5AE4" w:rsidRPr="0077725B" w:rsidTr="00055312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12259.603.54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77725B" w:rsidRPr="004F5018" w:rsidTr="0077725B">
        <w:trPr>
          <w:trHeight w:val="231"/>
          <w:jc w:val="center"/>
        </w:trPr>
        <w:tc>
          <w:tcPr>
            <w:tcW w:w="5268" w:type="dxa"/>
            <w:gridSpan w:val="4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380.238 </w:t>
            </w: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7725B" w:rsidRPr="00C93AF8" w:rsidRDefault="0077725B" w:rsidP="0077725B">
      <w:pPr>
        <w:pStyle w:val="NormalWeb"/>
        <w:spacing w:before="0" w:beforeAutospacing="0" w:after="0" w:afterAutospacing="0"/>
        <w:ind w:firstLine="990"/>
        <w:jc w:val="both"/>
      </w:pPr>
      <w:r>
        <w:t xml:space="preserve">Заявителят е ползвал </w:t>
      </w:r>
      <w:r w:rsidRPr="00480A3E">
        <w:t>имоти по договор</w:t>
      </w:r>
      <w:r>
        <w:t>а</w:t>
      </w:r>
      <w:r w:rsidRPr="00480A3E">
        <w:t xml:space="preserve"> с изт</w:t>
      </w:r>
      <w:r>
        <w:t>ичащ</w:t>
      </w:r>
      <w:r w:rsidRPr="00480A3E">
        <w:t xml:space="preserve"> срок</w:t>
      </w:r>
      <w:r>
        <w:t xml:space="preserve"> в землищата на с. Згориград. Поради липсата на подадени заявления за разпределение на </w:t>
      </w:r>
      <w:r w:rsidRPr="00F01D73">
        <w:t>пасища, мери и ливади от държа</w:t>
      </w:r>
      <w:r>
        <w:t xml:space="preserve">вния и </w:t>
      </w:r>
      <w:r w:rsidRPr="00C93AF8">
        <w:t xml:space="preserve">общинския поземлен фонд, в землището на с. </w:t>
      </w:r>
      <w:r>
        <w:t>Згориград</w:t>
      </w:r>
      <w:r w:rsidRPr="00C93AF8">
        <w:t xml:space="preserve">, комисията реши да разпреди  ползваните имоти на основание чл. 37и, ал. 8, т. 4, б. г) от ЗСПЗЗ. </w:t>
      </w:r>
    </w:p>
    <w:p w:rsidR="0077725B" w:rsidRPr="00080AAE" w:rsidRDefault="0077725B" w:rsidP="0077725B">
      <w:pPr>
        <w:pStyle w:val="NormalWeb"/>
        <w:spacing w:before="0" w:beforeAutospacing="0" w:after="0" w:afterAutospacing="0"/>
        <w:ind w:firstLine="990"/>
        <w:jc w:val="both"/>
      </w:pPr>
    </w:p>
    <w:p w:rsidR="007629CE" w:rsidRDefault="0077725B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77725B">
        <w:rPr>
          <w:b/>
          <w:sz w:val="24"/>
          <w:szCs w:val="24"/>
          <w:lang w:val="bg-BG"/>
        </w:rPr>
        <w:t>2.</w:t>
      </w:r>
      <w:proofErr w:type="spellStart"/>
      <w:r w:rsidRPr="0077725B">
        <w:rPr>
          <w:b/>
          <w:sz w:val="24"/>
          <w:szCs w:val="24"/>
          <w:lang w:val="bg-BG"/>
        </w:rPr>
        <w:t>2</w:t>
      </w:r>
      <w:proofErr w:type="spellEnd"/>
      <w:r w:rsidRPr="0077725B">
        <w:rPr>
          <w:b/>
          <w:sz w:val="24"/>
          <w:szCs w:val="24"/>
          <w:lang w:val="bg-BG"/>
        </w:rPr>
        <w:t xml:space="preserve">. </w:t>
      </w:r>
      <w:r w:rsidR="00DC1D5C" w:rsidRPr="00BC5833">
        <w:rPr>
          <w:sz w:val="24"/>
          <w:szCs w:val="24"/>
          <w:lang w:val="bg-BG"/>
        </w:rPr>
        <w:t xml:space="preserve">На </w:t>
      </w:r>
      <w:r w:rsidR="007629CE" w:rsidRPr="007629CE">
        <w:rPr>
          <w:sz w:val="24"/>
          <w:szCs w:val="24"/>
          <w:lang w:val="bg-BG"/>
        </w:rPr>
        <w:t>К</w:t>
      </w:r>
      <w:r w:rsidR="006E521B">
        <w:rPr>
          <w:sz w:val="24"/>
          <w:szCs w:val="24"/>
          <w:lang w:val="bg-BG"/>
        </w:rPr>
        <w:t>*******</w:t>
      </w:r>
      <w:r w:rsidR="007629CE" w:rsidRPr="007629CE">
        <w:rPr>
          <w:sz w:val="24"/>
          <w:szCs w:val="24"/>
          <w:lang w:val="bg-BG"/>
        </w:rPr>
        <w:t xml:space="preserve"> П</w:t>
      </w:r>
      <w:r w:rsidR="006E521B">
        <w:rPr>
          <w:sz w:val="24"/>
          <w:szCs w:val="24"/>
          <w:lang w:val="bg-BG"/>
        </w:rPr>
        <w:t>*****</w:t>
      </w:r>
      <w:r w:rsidR="007629CE" w:rsidRPr="007629CE">
        <w:rPr>
          <w:sz w:val="24"/>
          <w:szCs w:val="24"/>
          <w:lang w:val="bg-BG"/>
        </w:rPr>
        <w:t xml:space="preserve"> К</w:t>
      </w:r>
      <w:r w:rsidR="006E521B">
        <w:rPr>
          <w:sz w:val="24"/>
          <w:szCs w:val="24"/>
          <w:lang w:val="bg-BG"/>
        </w:rPr>
        <w:t>******</w:t>
      </w:r>
      <w:r w:rsidR="00DC1D5C" w:rsidRPr="00BC5833">
        <w:rPr>
          <w:sz w:val="24"/>
          <w:szCs w:val="24"/>
          <w:lang w:val="bg-BG"/>
        </w:rPr>
        <w:t xml:space="preserve">, с ЕГН/ЕИК </w:t>
      </w:r>
      <w:r w:rsidR="006E521B">
        <w:rPr>
          <w:sz w:val="24"/>
          <w:szCs w:val="24"/>
          <w:lang w:val="bg-BG"/>
        </w:rPr>
        <w:t>**********</w:t>
      </w:r>
      <w:r w:rsidR="007629CE">
        <w:rPr>
          <w:sz w:val="24"/>
          <w:szCs w:val="24"/>
          <w:lang w:val="bg-BG"/>
        </w:rPr>
        <w:t xml:space="preserve">, </w:t>
      </w:r>
    </w:p>
    <w:tbl>
      <w:tblPr>
        <w:tblW w:w="10775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784"/>
        <w:gridCol w:w="1478"/>
        <w:gridCol w:w="1538"/>
        <w:gridCol w:w="1276"/>
        <w:gridCol w:w="1213"/>
        <w:gridCol w:w="1480"/>
      </w:tblGrid>
      <w:tr w:rsidR="0077725B" w:rsidRPr="004F5018" w:rsidTr="0077725B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84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7725B" w:rsidRPr="004F5018" w:rsidRDefault="0077725B" w:rsidP="00E5596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12259.140.15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12259.141.1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12259.141.3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15.842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12259.141.9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12259.271.4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12259.280.107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6.163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12259.359.5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27.244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12259.359.3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50.046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12259.360.9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3.849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12259.488.8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12259.488.13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12259.517.80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5.874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12259.19.108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12259.128.9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4.616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12259.128.5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77725B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12259.155.2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18.777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77725B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12259.88.28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3.098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77725B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center"/>
          </w:tcPr>
          <w:p w:rsidR="006C5AE4" w:rsidRPr="0077725B" w:rsidRDefault="006C5AE4" w:rsidP="0077725B">
            <w:pPr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12259.19.10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7.661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proofErr w:type="spellStart"/>
            <w:r w:rsidRPr="0077725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>
            <w:pPr>
              <w:jc w:val="center"/>
              <w:rPr>
                <w:sz w:val="22"/>
                <w:szCs w:val="22"/>
              </w:rPr>
            </w:pPr>
            <w:r w:rsidRPr="0077725B">
              <w:rPr>
                <w:sz w:val="22"/>
                <w:szCs w:val="22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C5AE4" w:rsidRPr="0077725B" w:rsidTr="00512A84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12259.311.3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24.046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C5AE4" w:rsidRPr="0077725B" w:rsidTr="00512A84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12259.339.78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22.998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6C5AE4" w:rsidRPr="0077725B" w:rsidTr="00512A84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6C5AE4" w:rsidRPr="0077725B" w:rsidRDefault="006C5AE4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77725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7725B">
              <w:rPr>
                <w:color w:val="000000"/>
                <w:sz w:val="22"/>
                <w:szCs w:val="22"/>
              </w:rPr>
              <w:t>гр</w:t>
            </w:r>
            <w:proofErr w:type="spellEnd"/>
            <w:proofErr w:type="gramEnd"/>
            <w:r w:rsidRPr="0077725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7725B">
              <w:rPr>
                <w:color w:val="000000"/>
                <w:sz w:val="22"/>
                <w:szCs w:val="22"/>
              </w:rPr>
              <w:t>Враца</w:t>
            </w:r>
            <w:proofErr w:type="spellEnd"/>
          </w:p>
        </w:tc>
        <w:tc>
          <w:tcPr>
            <w:tcW w:w="1478" w:type="dxa"/>
            <w:shd w:val="clear" w:color="auto" w:fill="auto"/>
            <w:noWrap/>
            <w:vAlign w:val="bottom"/>
          </w:tcPr>
          <w:p w:rsidR="006C5AE4" w:rsidRPr="0077725B" w:rsidRDefault="006C5AE4" w:rsidP="0077725B">
            <w:pPr>
              <w:rPr>
                <w:color w:val="000000"/>
                <w:sz w:val="22"/>
                <w:szCs w:val="22"/>
              </w:rPr>
            </w:pPr>
            <w:r w:rsidRPr="0077725B">
              <w:rPr>
                <w:color w:val="000000"/>
                <w:sz w:val="22"/>
                <w:szCs w:val="22"/>
              </w:rPr>
              <w:t>12259.517.66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6C5AE4" w:rsidRDefault="006C5AE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27.164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C5AE4" w:rsidRPr="0077725B" w:rsidRDefault="006C5AE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7725B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</w:tcPr>
          <w:p w:rsidR="006C5AE4" w:rsidRPr="0077725B" w:rsidRDefault="006C5AE4" w:rsidP="00E55962">
            <w:pPr>
              <w:jc w:val="center"/>
              <w:rPr>
                <w:sz w:val="22"/>
                <w:szCs w:val="22"/>
                <w:lang w:val="bg-BG"/>
              </w:rPr>
            </w:pPr>
            <w:r w:rsidRPr="0077725B">
              <w:rPr>
                <w:sz w:val="22"/>
                <w:szCs w:val="22"/>
                <w:lang w:val="bg-BG"/>
              </w:rPr>
              <w:t>ДПФ</w:t>
            </w:r>
          </w:p>
        </w:tc>
      </w:tr>
      <w:tr w:rsidR="0077725B" w:rsidRPr="004F5018" w:rsidTr="0077725B">
        <w:trPr>
          <w:trHeight w:val="231"/>
          <w:jc w:val="center"/>
        </w:trPr>
        <w:tc>
          <w:tcPr>
            <w:tcW w:w="5268" w:type="dxa"/>
            <w:gridSpan w:val="4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255.862 </w:t>
            </w: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7725B" w:rsidRPr="004F5018" w:rsidRDefault="0077725B" w:rsidP="00E55962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A5F93" w:rsidRDefault="00DC1D5C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DA5F93" w:rsidRPr="00DA5F93">
        <w:rPr>
          <w:sz w:val="24"/>
          <w:szCs w:val="24"/>
          <w:lang w:val="bg-BG"/>
        </w:rPr>
        <w:t xml:space="preserve">Поради установения недостиг на пасища, мери и ливади от държавния и общинския поземлен фонд в землището на </w:t>
      </w:r>
      <w:r w:rsidR="00DA5F93">
        <w:rPr>
          <w:sz w:val="24"/>
          <w:szCs w:val="24"/>
          <w:lang w:val="bg-BG"/>
        </w:rPr>
        <w:t xml:space="preserve">гр. Враца </w:t>
      </w:r>
      <w:proofErr w:type="spellStart"/>
      <w:r w:rsidR="00DA5F93">
        <w:rPr>
          <w:sz w:val="24"/>
          <w:szCs w:val="24"/>
          <w:lang w:val="bg-BG"/>
        </w:rPr>
        <w:t>правоимащото</w:t>
      </w:r>
      <w:proofErr w:type="spellEnd"/>
      <w:r w:rsidR="00DA5F93">
        <w:rPr>
          <w:sz w:val="24"/>
          <w:szCs w:val="24"/>
          <w:lang w:val="bg-BG"/>
        </w:rPr>
        <w:t xml:space="preserve"> лице </w:t>
      </w:r>
      <w:r w:rsidR="007F316C" w:rsidRPr="007F316C">
        <w:rPr>
          <w:sz w:val="24"/>
          <w:szCs w:val="24"/>
          <w:lang w:val="bg-BG"/>
        </w:rPr>
        <w:t>е подал</w:t>
      </w:r>
      <w:r w:rsidR="00DA5F93">
        <w:rPr>
          <w:sz w:val="24"/>
          <w:szCs w:val="24"/>
          <w:lang w:val="bg-BG"/>
        </w:rPr>
        <w:t>о</w:t>
      </w:r>
      <w:r w:rsidR="007F316C">
        <w:rPr>
          <w:sz w:val="24"/>
          <w:szCs w:val="24"/>
          <w:lang w:val="bg-BG"/>
        </w:rPr>
        <w:t xml:space="preserve"> заявление до комисията с вх. № 9400-0-</w:t>
      </w:r>
      <w:r w:rsidR="00DA5F93">
        <w:rPr>
          <w:sz w:val="24"/>
          <w:szCs w:val="24"/>
          <w:lang w:val="bg-BG"/>
        </w:rPr>
        <w:t>6266</w:t>
      </w:r>
      <w:r w:rsidR="007F316C">
        <w:rPr>
          <w:sz w:val="24"/>
          <w:szCs w:val="24"/>
          <w:lang w:val="bg-BG"/>
        </w:rPr>
        <w:t>/19.05.2026 г., за отказ да му бъде разпредел</w:t>
      </w:r>
      <w:r w:rsidR="00DA5F93">
        <w:rPr>
          <w:sz w:val="24"/>
          <w:szCs w:val="24"/>
          <w:lang w:val="bg-BG"/>
        </w:rPr>
        <w:t>я</w:t>
      </w:r>
      <w:r w:rsidR="007F316C">
        <w:rPr>
          <w:sz w:val="24"/>
          <w:szCs w:val="24"/>
          <w:lang w:val="bg-BG"/>
        </w:rPr>
        <w:t>н</w:t>
      </w:r>
      <w:r w:rsidR="00DA5F93">
        <w:rPr>
          <w:sz w:val="24"/>
          <w:szCs w:val="24"/>
          <w:lang w:val="bg-BG"/>
        </w:rPr>
        <w:t>и имоти в съседни землища, на територията на община Враца, а същият да бъде насочен към Община Мездра, където ползва такива</w:t>
      </w:r>
      <w:r w:rsidR="007F316C">
        <w:rPr>
          <w:sz w:val="24"/>
          <w:szCs w:val="24"/>
          <w:lang w:val="bg-BG"/>
        </w:rPr>
        <w:t xml:space="preserve">, по договор с изтичащ срок. </w:t>
      </w:r>
    </w:p>
    <w:p w:rsidR="00DA5F93" w:rsidRDefault="00DA5F93" w:rsidP="00DC1D5C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F316C">
        <w:rPr>
          <w:sz w:val="24"/>
          <w:szCs w:val="24"/>
          <w:lang w:val="bg-BG"/>
        </w:rPr>
        <w:t xml:space="preserve">Комисията </w:t>
      </w:r>
      <w:r>
        <w:rPr>
          <w:sz w:val="24"/>
          <w:szCs w:val="24"/>
          <w:lang w:val="bg-BG"/>
        </w:rPr>
        <w:t xml:space="preserve">реши да насочи служебно лицето към Общинска администрация Мездра, </w:t>
      </w:r>
      <w:r w:rsidRPr="00DA5F93">
        <w:rPr>
          <w:sz w:val="24"/>
          <w:szCs w:val="24"/>
          <w:lang w:val="bg-BG"/>
        </w:rPr>
        <w:t>на основание чл. 37и, ал. 8, т. 4, б. б) от ЗСПЗЗ на собственици/ползватели на животновъдни обекти, регистрирани в съответното землище, ползвали съответните имоти по договори с изтекъл срок</w:t>
      </w:r>
      <w:r>
        <w:rPr>
          <w:sz w:val="24"/>
          <w:szCs w:val="24"/>
          <w:lang w:val="bg-BG"/>
        </w:rPr>
        <w:t>.</w:t>
      </w:r>
    </w:p>
    <w:p w:rsidR="00A964F4" w:rsidRPr="006E521B" w:rsidRDefault="00A964F4" w:rsidP="0077725B">
      <w:pPr>
        <w:tabs>
          <w:tab w:val="left" w:pos="720"/>
        </w:tabs>
        <w:spacing w:line="276" w:lineRule="auto"/>
        <w:jc w:val="both"/>
        <w:rPr>
          <w:lang w:val="bg-BG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находящи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F0132E" w:rsidRPr="00F0132E">
        <w:rPr>
          <w:sz w:val="24"/>
          <w:szCs w:val="24"/>
          <w:lang w:val="bg-BG"/>
        </w:rPr>
        <w:t>гр. Враца</w:t>
      </w:r>
      <w:r w:rsidRPr="00F01D73">
        <w:rPr>
          <w:sz w:val="24"/>
          <w:szCs w:val="24"/>
          <w:lang w:val="bg-BG"/>
        </w:rPr>
        <w:t>;</w:t>
      </w:r>
    </w:p>
    <w:p w:rsidR="00F0132E" w:rsidRPr="00F01D73" w:rsidRDefault="00F0132E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 w:rsidRPr="00F01D73">
        <w:rPr>
          <w:sz w:val="24"/>
          <w:szCs w:val="24"/>
          <w:lang w:val="bg-BG"/>
        </w:rPr>
        <w:t>находящи</w:t>
      </w:r>
      <w:proofErr w:type="spellEnd"/>
      <w:r w:rsidRPr="00F01D73">
        <w:rPr>
          <w:sz w:val="24"/>
          <w:szCs w:val="24"/>
          <w:lang w:val="bg-BG"/>
        </w:rPr>
        <w:t xml:space="preserve"> се в землището на </w:t>
      </w:r>
      <w:r>
        <w:rPr>
          <w:sz w:val="24"/>
          <w:szCs w:val="24"/>
          <w:lang w:val="bg-BG"/>
        </w:rPr>
        <w:t>гр. Враца</w:t>
      </w:r>
      <w:r w:rsidRPr="00F01D73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03.04.2026 </w:t>
      </w:r>
      <w:r w:rsidRPr="00F01D73">
        <w:rPr>
          <w:sz w:val="24"/>
          <w:szCs w:val="24"/>
          <w:lang w:val="bg-BG"/>
        </w:rPr>
        <w:t>г.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F0132E" w:rsidRPr="00F0132E">
        <w:rPr>
          <w:sz w:val="24"/>
          <w:szCs w:val="24"/>
          <w:lang w:val="bg-BG"/>
        </w:rPr>
        <w:t>гр. Враца</w:t>
      </w:r>
      <w:r w:rsidR="00B14E3B">
        <w:rPr>
          <w:sz w:val="24"/>
          <w:szCs w:val="24"/>
          <w:lang w:val="bg-BG"/>
        </w:rPr>
        <w:t>.</w:t>
      </w:r>
    </w:p>
    <w:p w:rsidR="00F01D73" w:rsidRPr="00DC1D5C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4"/>
          <w:szCs w:val="24"/>
          <w:lang w:val="bg-BG"/>
        </w:rPr>
      </w:pPr>
      <w:r w:rsidRPr="00DC1D5C">
        <w:rPr>
          <w:color w:val="FFFFFF" w:themeColor="background1"/>
          <w:sz w:val="24"/>
          <w:szCs w:val="24"/>
          <w:lang w:val="bg-BG"/>
        </w:rPr>
        <w:t>Скиц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Pr="00DC1D5C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DC1D5C">
        <w:rPr>
          <w:color w:val="FFFFFF" w:themeColor="background1"/>
          <w:sz w:val="24"/>
          <w:szCs w:val="24"/>
          <w:lang w:val="bg-BG"/>
        </w:rPr>
        <w:t>те</w:t>
      </w:r>
      <w:r w:rsidR="00F01D73" w:rsidRPr="00DC1D5C">
        <w:rPr>
          <w:color w:val="FFFFFF" w:themeColor="background1"/>
          <w:sz w:val="24"/>
          <w:szCs w:val="24"/>
          <w:lang w:val="bg-BG"/>
        </w:rPr>
        <w:t xml:space="preserve"> имот</w:t>
      </w:r>
      <w:r w:rsidR="00AB1B38" w:rsidRPr="00DC1D5C">
        <w:rPr>
          <w:color w:val="FFFFFF" w:themeColor="background1"/>
          <w:sz w:val="24"/>
          <w:szCs w:val="24"/>
          <w:lang w:val="bg-BG"/>
        </w:rPr>
        <w:t>и</w:t>
      </w:r>
      <w:r w:rsidR="00F01D73" w:rsidRPr="00DC1D5C">
        <w:rPr>
          <w:color w:val="FFFFFF" w:themeColor="background1"/>
          <w:sz w:val="24"/>
          <w:szCs w:val="24"/>
          <w:lang w:val="bg-BG"/>
        </w:rPr>
        <w:t>.</w:t>
      </w:r>
    </w:p>
    <w:p w:rsidR="00ED14E3" w:rsidRPr="00E33F56" w:rsidRDefault="00ED14E3" w:rsidP="00D3484B">
      <w:pPr>
        <w:pStyle w:val="ListParagraph"/>
        <w:spacing w:line="276" w:lineRule="auto"/>
        <w:ind w:left="1080"/>
        <w:rPr>
          <w:sz w:val="22"/>
          <w:szCs w:val="24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6E521B">
        <w:rPr>
          <w:bCs/>
          <w:sz w:val="24"/>
          <w:szCs w:val="24"/>
          <w:lang w:val="bg-BG"/>
        </w:rPr>
        <w:t xml:space="preserve">                  </w:t>
      </w:r>
      <w:r w:rsidR="006E521B">
        <w:rPr>
          <w:sz w:val="24"/>
          <w:szCs w:val="24"/>
        </w:rPr>
        <w:t xml:space="preserve">/ </w:t>
      </w:r>
      <w:r w:rsidR="006E521B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F01D73">
        <w:rPr>
          <w:bCs/>
          <w:i/>
          <w:sz w:val="24"/>
          <w:szCs w:val="24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905CA">
          <w:type w:val="continuous"/>
          <w:pgSz w:w="12240" w:h="15840"/>
          <w:pgMar w:top="851" w:right="1043" w:bottom="567" w:left="1134" w:header="284" w:footer="359" w:gutter="0"/>
          <w:cols w:num="2" w:space="708"/>
          <w:docGrid w:linePitch="272"/>
        </w:sectPr>
      </w:pPr>
    </w:p>
    <w:p w:rsidR="00D3484B" w:rsidRPr="00F01D73" w:rsidRDefault="006E521B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0A1E90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         </w:t>
      </w:r>
      <w:r w:rsidR="00A407EA"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6E521B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 w:rsidR="000A1E90">
        <w:rPr>
          <w:sz w:val="24"/>
          <w:szCs w:val="24"/>
        </w:rPr>
        <w:t xml:space="preserve">   </w:t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6E521B" w:rsidP="00DF043E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</w:t>
      </w:r>
      <w:r w:rsidR="000A1E90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0A1E90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</w:t>
      </w:r>
      <w:r w:rsidR="00A407EA"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6E521B" w:rsidP="00DF043E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DF043E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DF043E">
      <w:pPr>
        <w:spacing w:line="276" w:lineRule="auto"/>
        <w:ind w:left="3544"/>
        <w:rPr>
          <w:sz w:val="24"/>
          <w:szCs w:val="24"/>
          <w:lang w:val="bg-BG"/>
        </w:rPr>
      </w:pPr>
    </w:p>
    <w:p w:rsidR="00DF043E" w:rsidRDefault="00DF043E" w:rsidP="008905CA">
      <w:pPr>
        <w:spacing w:line="276" w:lineRule="auto"/>
        <w:rPr>
          <w:rFonts w:ascii="Verdana" w:hAnsi="Verdana"/>
          <w:lang w:val="bg-BG"/>
        </w:rPr>
        <w:sectPr w:rsidR="00DF043E" w:rsidSect="00DF043E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905CA">
      <w:pPr>
        <w:spacing w:line="276" w:lineRule="auto"/>
        <w:rPr>
          <w:rFonts w:ascii="Verdana" w:hAnsi="Verdana"/>
          <w:lang w:val="bg-BG"/>
        </w:rPr>
      </w:pPr>
    </w:p>
    <w:sectPr w:rsidR="00CF3EF0" w:rsidRPr="00D3484B" w:rsidSect="008905CA">
      <w:type w:val="continuous"/>
      <w:pgSz w:w="12240" w:h="15840"/>
      <w:pgMar w:top="851" w:right="1043" w:bottom="567" w:left="1134" w:header="284" w:footer="359" w:gutter="0"/>
      <w:cols w:num="2"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80" w:rsidRDefault="00791F80" w:rsidP="00227952">
      <w:r>
        <w:separator/>
      </w:r>
    </w:p>
  </w:endnote>
  <w:endnote w:type="continuationSeparator" w:id="0">
    <w:p w:rsidR="00791F80" w:rsidRDefault="00791F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1E90">
      <w:rPr>
        <w:noProof/>
      </w:rPr>
      <w:t>4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80" w:rsidRDefault="00791F80" w:rsidP="00227952">
      <w:r>
        <w:separator/>
      </w:r>
    </w:p>
  </w:footnote>
  <w:footnote w:type="continuationSeparator" w:id="0">
    <w:p w:rsidR="00791F80" w:rsidRDefault="00791F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366"/>
    <w:rsid w:val="00022EC2"/>
    <w:rsid w:val="00035DCA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A1C08"/>
    <w:rsid w:val="000A1E90"/>
    <w:rsid w:val="000A2FA0"/>
    <w:rsid w:val="000A6A4D"/>
    <w:rsid w:val="000B71DD"/>
    <w:rsid w:val="000C0A74"/>
    <w:rsid w:val="000C424F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522E3"/>
    <w:rsid w:val="006614FF"/>
    <w:rsid w:val="00667B6E"/>
    <w:rsid w:val="00672ECE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C5AE4"/>
    <w:rsid w:val="006D1506"/>
    <w:rsid w:val="006D152D"/>
    <w:rsid w:val="006D62FA"/>
    <w:rsid w:val="006D729A"/>
    <w:rsid w:val="006E521B"/>
    <w:rsid w:val="006E699A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5D1D"/>
    <w:rsid w:val="0076658A"/>
    <w:rsid w:val="0077725B"/>
    <w:rsid w:val="00782C04"/>
    <w:rsid w:val="00791F80"/>
    <w:rsid w:val="007951C4"/>
    <w:rsid w:val="007A0799"/>
    <w:rsid w:val="007A1273"/>
    <w:rsid w:val="007A25AD"/>
    <w:rsid w:val="007A2CFC"/>
    <w:rsid w:val="007B198E"/>
    <w:rsid w:val="007C0834"/>
    <w:rsid w:val="007C19A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56D0"/>
    <w:rsid w:val="00C90841"/>
    <w:rsid w:val="00C913F0"/>
    <w:rsid w:val="00CA039B"/>
    <w:rsid w:val="00CA3157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3F56"/>
    <w:rsid w:val="00E36719"/>
    <w:rsid w:val="00E54174"/>
    <w:rsid w:val="00E6512C"/>
    <w:rsid w:val="00E65641"/>
    <w:rsid w:val="00E7169F"/>
    <w:rsid w:val="00E75518"/>
    <w:rsid w:val="00E775C2"/>
    <w:rsid w:val="00E801C9"/>
    <w:rsid w:val="00E85958"/>
    <w:rsid w:val="00E90CD5"/>
    <w:rsid w:val="00EC098A"/>
    <w:rsid w:val="00EC40CD"/>
    <w:rsid w:val="00EC4E6A"/>
    <w:rsid w:val="00EC5BCE"/>
    <w:rsid w:val="00ED14E3"/>
    <w:rsid w:val="00ED2E0B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28F0"/>
    <w:rsid w:val="00FB5527"/>
    <w:rsid w:val="00FB5A66"/>
    <w:rsid w:val="00FB796C"/>
    <w:rsid w:val="00FD26E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6D7216"/>
    <w:rsid w:val="00701646"/>
    <w:rsid w:val="007104EB"/>
    <w:rsid w:val="00725B0B"/>
    <w:rsid w:val="00750421"/>
    <w:rsid w:val="00797FF3"/>
    <w:rsid w:val="007C4AB6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73127"/>
    <w:rsid w:val="00AB0420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B267-5B8F-4479-801B-49E9D9B5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1263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15</cp:revision>
  <cp:lastPrinted>2026-05-20T08:36:00Z</cp:lastPrinted>
  <dcterms:created xsi:type="dcterms:W3CDTF">2026-05-20T08:36:00Z</dcterms:created>
  <dcterms:modified xsi:type="dcterms:W3CDTF">2026-05-28T08:40:00Z</dcterms:modified>
</cp:coreProperties>
</file>